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bookmarkStart w:id="0" w:name="_GoBack"/>
      <w:bookmarkEnd w:id="0"/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0F76A444" w:rsidR="007E3AB1" w:rsidRPr="00F84324" w:rsidRDefault="00CE546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კვ.მ.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28C5D7D6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51AAEB4E" w:rsidR="00C80422" w:rsidRDefault="00CE546F" w:rsidP="009434F7">
            <w:pPr>
              <w:spacing w:after="0" w:line="240" w:lineRule="auto"/>
              <w:rPr>
                <w:lang w:val="ka-GE"/>
              </w:rPr>
            </w:pPr>
            <w:r>
              <w:rPr>
                <w:lang w:val="ka-GE"/>
              </w:rPr>
              <w:t>სახურავის ჰიდროიზოლაციის აღდგენა (ტოლის დაგება)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65611418" w:rsidR="00C80422" w:rsidRPr="009918A5" w:rsidRDefault="00CE546F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180-დან 220-მდე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foot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894D" w14:textId="77777777" w:rsidR="00C21794" w:rsidRDefault="00C21794">
      <w:pPr>
        <w:spacing w:after="0" w:line="240" w:lineRule="auto"/>
      </w:pPr>
      <w:r>
        <w:separator/>
      </w:r>
    </w:p>
  </w:endnote>
  <w:endnote w:type="continuationSeparator" w:id="0">
    <w:p w14:paraId="0B43E5A0" w14:textId="77777777" w:rsidR="00C21794" w:rsidRDefault="00C2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8C3818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E1F56" w14:textId="77777777" w:rsidR="00C21794" w:rsidRDefault="00C21794">
      <w:pPr>
        <w:spacing w:after="0" w:line="240" w:lineRule="auto"/>
      </w:pPr>
      <w:r>
        <w:separator/>
      </w:r>
    </w:p>
  </w:footnote>
  <w:footnote w:type="continuationSeparator" w:id="0">
    <w:p w14:paraId="440EC9B9" w14:textId="77777777" w:rsidR="00C21794" w:rsidRDefault="00C2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45F3"/>
    <w:rsid w:val="001B508A"/>
    <w:rsid w:val="001C3A9F"/>
    <w:rsid w:val="001D73FA"/>
    <w:rsid w:val="001E0DDB"/>
    <w:rsid w:val="001E27CC"/>
    <w:rsid w:val="00226887"/>
    <w:rsid w:val="002315A4"/>
    <w:rsid w:val="00237D19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434F7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1794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546F"/>
    <w:rsid w:val="00CE6C4C"/>
    <w:rsid w:val="00D0280F"/>
    <w:rsid w:val="00D11B1B"/>
    <w:rsid w:val="00D31F5E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2022-07-12T09:18:00Z</dcterms:modified>
</cp:coreProperties>
</file>